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BE3A4" w14:textId="2937D27D" w:rsidR="00F53947" w:rsidRPr="009F5BBA" w:rsidRDefault="5221EE37" w:rsidP="33DD37C4">
      <w:pPr>
        <w:spacing w:after="80" w:line="19" w:lineRule="atLeast"/>
        <w:ind w:left="360"/>
        <w:rPr>
          <w:rFonts w:ascii="Calibri" w:eastAsia="Calibri" w:hAnsi="Calibri" w:cs="Calibri"/>
          <w:sz w:val="40"/>
          <w:szCs w:val="40"/>
        </w:rPr>
      </w:pPr>
      <w:r w:rsidRPr="009F5BBA">
        <w:rPr>
          <w:rFonts w:ascii="Calibri" w:eastAsia="Calibri" w:hAnsi="Calibri" w:cs="Calibri"/>
          <w:b/>
          <w:bCs/>
          <w:sz w:val="40"/>
          <w:szCs w:val="40"/>
        </w:rPr>
        <w:t>2025 Sponsorship Opportunities</w:t>
      </w:r>
    </w:p>
    <w:p w14:paraId="25E1F9C5" w14:textId="19CCB7DD" w:rsidR="00F53947" w:rsidRPr="009F5BBA" w:rsidRDefault="00F53947" w:rsidP="33DD37C4">
      <w:pPr>
        <w:spacing w:after="30" w:line="240" w:lineRule="auto"/>
        <w:rPr>
          <w:rFonts w:ascii="Calibri" w:eastAsia="Calibri" w:hAnsi="Calibri" w:cs="Calibri"/>
          <w:b/>
          <w:bCs/>
          <w:sz w:val="16"/>
          <w:szCs w:val="16"/>
        </w:rPr>
      </w:pPr>
    </w:p>
    <w:p w14:paraId="2C0AA2D7" w14:textId="763B1538" w:rsidR="00F53947" w:rsidRPr="009F5BBA" w:rsidRDefault="5221EE37" w:rsidP="33DD37C4">
      <w:pPr>
        <w:spacing w:after="120" w:line="19" w:lineRule="atLeast"/>
        <w:ind w:left="360"/>
        <w:rPr>
          <w:rFonts w:ascii="Calibri" w:eastAsia="Calibri" w:hAnsi="Calibri" w:cs="Calibri"/>
        </w:rPr>
      </w:pPr>
      <w:r w:rsidRPr="009F5BBA">
        <w:rPr>
          <w:rFonts w:ascii="Calibri" w:eastAsia="Calibri" w:hAnsi="Calibri" w:cs="Calibri"/>
          <w:b/>
          <w:bCs/>
          <w:sz w:val="32"/>
          <w:szCs w:val="32"/>
        </w:rPr>
        <w:t>Benefits of Your Support</w:t>
      </w:r>
      <w:r w:rsidR="00F53947" w:rsidRPr="009F5BBA">
        <w:br/>
      </w:r>
      <w:r w:rsidRPr="009F5BBA">
        <w:rPr>
          <w:rFonts w:ascii="Calibri" w:eastAsia="Calibri" w:hAnsi="Calibri" w:cs="Calibri"/>
        </w:rPr>
        <w:t>Sponsoring the Virtual Dystonia You Day provides you with the opportunity to:</w:t>
      </w:r>
    </w:p>
    <w:p w14:paraId="510E6FF9" w14:textId="103227A7" w:rsidR="00F53947" w:rsidRPr="009F5BBA" w:rsidRDefault="5221EE37" w:rsidP="33DD37C4">
      <w:pPr>
        <w:pStyle w:val="ListParagraph"/>
        <w:numPr>
          <w:ilvl w:val="0"/>
          <w:numId w:val="30"/>
        </w:numPr>
        <w:spacing w:after="80" w:line="19" w:lineRule="atLeast"/>
        <w:ind w:left="1080"/>
        <w:rPr>
          <w:rFonts w:ascii="Calibri" w:eastAsia="Calibri" w:hAnsi="Calibri" w:cs="Calibri"/>
        </w:rPr>
      </w:pPr>
      <w:r w:rsidRPr="009F5BBA">
        <w:rPr>
          <w:rFonts w:ascii="Calibri" w:eastAsia="Calibri" w:hAnsi="Calibri" w:cs="Calibri"/>
          <w:b/>
          <w:bCs/>
        </w:rPr>
        <w:t>Reach a targeted national audience</w:t>
      </w:r>
      <w:r w:rsidRPr="009F5BBA">
        <w:rPr>
          <w:rFonts w:ascii="Calibri" w:eastAsia="Calibri" w:hAnsi="Calibri" w:cs="Calibri"/>
        </w:rPr>
        <w:t xml:space="preserve"> of patients, caregivers, healthcare providers, and advocates</w:t>
      </w:r>
    </w:p>
    <w:p w14:paraId="57244800" w14:textId="1F8EAE79" w:rsidR="00F53947" w:rsidRPr="009F5BBA" w:rsidRDefault="5221EE37" w:rsidP="33DD37C4">
      <w:pPr>
        <w:pStyle w:val="ListParagraph"/>
        <w:numPr>
          <w:ilvl w:val="0"/>
          <w:numId w:val="30"/>
        </w:numPr>
        <w:spacing w:after="80" w:line="19" w:lineRule="atLeast"/>
        <w:ind w:left="1080"/>
        <w:rPr>
          <w:rFonts w:ascii="Calibri" w:eastAsia="Calibri" w:hAnsi="Calibri" w:cs="Calibri"/>
        </w:rPr>
      </w:pPr>
      <w:proofErr w:type="gramStart"/>
      <w:r w:rsidRPr="009F5BBA">
        <w:rPr>
          <w:rFonts w:ascii="Calibri" w:eastAsia="Calibri" w:hAnsi="Calibri" w:cs="Calibri"/>
          <w:b/>
          <w:bCs/>
        </w:rPr>
        <w:t>Align</w:t>
      </w:r>
      <w:proofErr w:type="gramEnd"/>
      <w:r w:rsidRPr="009F5BBA">
        <w:rPr>
          <w:rFonts w:ascii="Calibri" w:eastAsia="Calibri" w:hAnsi="Calibri" w:cs="Calibri"/>
          <w:b/>
          <w:bCs/>
        </w:rPr>
        <w:t xml:space="preserve"> with a trusted nonprofit leader</w:t>
      </w:r>
      <w:r w:rsidRPr="009F5BBA">
        <w:rPr>
          <w:rFonts w:ascii="Calibri" w:eastAsia="Calibri" w:hAnsi="Calibri" w:cs="Calibri"/>
        </w:rPr>
        <w:t xml:space="preserve"> in neurological health, the Dystonia Medical Research Foundation (DMRF)</w:t>
      </w:r>
    </w:p>
    <w:p w14:paraId="03B1E9A6" w14:textId="6960A7EF" w:rsidR="00F53947" w:rsidRPr="009F5BBA" w:rsidRDefault="5221EE37" w:rsidP="33DD37C4">
      <w:pPr>
        <w:pStyle w:val="ListParagraph"/>
        <w:numPr>
          <w:ilvl w:val="0"/>
          <w:numId w:val="30"/>
        </w:numPr>
        <w:spacing w:after="80" w:line="19" w:lineRule="atLeast"/>
        <w:ind w:left="1080"/>
        <w:rPr>
          <w:rFonts w:ascii="Calibri" w:eastAsia="Calibri" w:hAnsi="Calibri" w:cs="Calibri"/>
        </w:rPr>
      </w:pPr>
      <w:r w:rsidRPr="009F5BBA">
        <w:rPr>
          <w:rFonts w:ascii="Calibri" w:eastAsia="Calibri" w:hAnsi="Calibri" w:cs="Calibri"/>
          <w:b/>
          <w:bCs/>
        </w:rPr>
        <w:t>Demonstrate a commitment to community health, wellness, and education</w:t>
      </w:r>
    </w:p>
    <w:p w14:paraId="0C70F066" w14:textId="4C6DC690" w:rsidR="00F53947" w:rsidRPr="009F5BBA" w:rsidRDefault="5221EE37" w:rsidP="33DD37C4">
      <w:pPr>
        <w:pStyle w:val="ListParagraph"/>
        <w:numPr>
          <w:ilvl w:val="0"/>
          <w:numId w:val="30"/>
        </w:numPr>
        <w:spacing w:after="240" w:line="19" w:lineRule="atLeast"/>
        <w:ind w:left="1080"/>
        <w:rPr>
          <w:rFonts w:ascii="Calibri" w:eastAsia="Calibri" w:hAnsi="Calibri" w:cs="Calibri"/>
        </w:rPr>
      </w:pPr>
      <w:r w:rsidRPr="009F5BBA">
        <w:rPr>
          <w:rFonts w:ascii="Calibri" w:eastAsia="Calibri" w:hAnsi="Calibri" w:cs="Calibri"/>
          <w:b/>
          <w:bCs/>
        </w:rPr>
        <w:t>Increase your brand visibility in this rare disease community through event promotion</w:t>
      </w:r>
      <w:r w:rsidRPr="009F5BBA">
        <w:rPr>
          <w:rFonts w:ascii="Calibri" w:eastAsia="Calibri" w:hAnsi="Calibri" w:cs="Calibri"/>
        </w:rPr>
        <w:t>, including e-mail campaigns, social media outreach, and inclusion in the event website</w:t>
      </w:r>
    </w:p>
    <w:p w14:paraId="7286B3D0" w14:textId="43141B3E" w:rsidR="00F53947" w:rsidRPr="009F5BBA" w:rsidRDefault="00F53947" w:rsidP="33DD37C4">
      <w:pPr>
        <w:spacing w:after="40" w:line="240" w:lineRule="auto"/>
        <w:rPr>
          <w:rFonts w:ascii="Calibri" w:eastAsia="Calibri" w:hAnsi="Calibri" w:cs="Calibri"/>
          <w:b/>
          <w:bCs/>
        </w:rPr>
      </w:pPr>
    </w:p>
    <w:p w14:paraId="04A45EAE" w14:textId="074AF26F" w:rsidR="00F53947" w:rsidRPr="009F5BBA" w:rsidRDefault="5221EE37" w:rsidP="33DD37C4">
      <w:pPr>
        <w:spacing w:after="240" w:line="240" w:lineRule="auto"/>
        <w:ind w:left="720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9F5BBA">
        <w:rPr>
          <w:rFonts w:ascii="Calibri" w:eastAsia="Calibri" w:hAnsi="Calibri" w:cs="Calibri"/>
          <w:b/>
          <w:bCs/>
          <w:sz w:val="28"/>
          <w:szCs w:val="28"/>
          <w:u w:val="single"/>
        </w:rPr>
        <w:t>Hope Hero ($2,500)</w:t>
      </w:r>
    </w:p>
    <w:p w14:paraId="7F17FE64" w14:textId="614330F6" w:rsidR="00F53947" w:rsidRPr="009F5BBA" w:rsidRDefault="00921DE2" w:rsidP="33DD37C4">
      <w:pPr>
        <w:pStyle w:val="Headers"/>
        <w:numPr>
          <w:ilvl w:val="0"/>
          <w:numId w:val="29"/>
        </w:numPr>
        <w:spacing w:after="30" w:line="240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9F5BBA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6E9FA8CF" wp14:editId="0279296D">
            <wp:simplePos x="0" y="0"/>
            <wp:positionH relativeFrom="column">
              <wp:align>left</wp:align>
            </wp:positionH>
            <wp:positionV relativeFrom="paragraph">
              <wp:posOffset>8255</wp:posOffset>
            </wp:positionV>
            <wp:extent cx="1143000" cy="1143000"/>
            <wp:effectExtent l="0" t="0" r="0" b="0"/>
            <wp:wrapNone/>
            <wp:docPr id="1358471354" name="drawing" descr="A blue circle with a person with a cap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47135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221EE37" w:rsidRPr="009F5BBA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Sponsor support acknowledged in the Dystonia Dialogue magazine (circulation 55,000)</w:t>
      </w:r>
    </w:p>
    <w:p w14:paraId="665C8B0B" w14:textId="32C9F2C7" w:rsidR="00F53947" w:rsidRPr="009F5BBA" w:rsidRDefault="5221EE37" w:rsidP="33DD37C4">
      <w:pPr>
        <w:pStyle w:val="Headers"/>
        <w:numPr>
          <w:ilvl w:val="0"/>
          <w:numId w:val="29"/>
        </w:numPr>
        <w:spacing w:after="30" w:line="240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9F5BBA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Sponsor featured on Virtual Dystonia You Day website homepage and social media posts with hashtags as directed</w:t>
      </w:r>
    </w:p>
    <w:p w14:paraId="4CC1B829" w14:textId="1FDBCCDE" w:rsidR="00F53947" w:rsidRPr="009F5BBA" w:rsidRDefault="5221EE37" w:rsidP="33DD37C4">
      <w:pPr>
        <w:pStyle w:val="Headers"/>
        <w:numPr>
          <w:ilvl w:val="0"/>
          <w:numId w:val="29"/>
        </w:numPr>
        <w:spacing w:after="30" w:line="240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9F5BBA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Sponsor featured on pre- and post- event promotional materials</w:t>
      </w:r>
    </w:p>
    <w:p w14:paraId="3A018F99" w14:textId="75499537" w:rsidR="00F53947" w:rsidRPr="009F5BBA" w:rsidRDefault="5221EE37" w:rsidP="33DD37C4">
      <w:pPr>
        <w:pStyle w:val="Headers"/>
        <w:numPr>
          <w:ilvl w:val="0"/>
          <w:numId w:val="29"/>
        </w:numPr>
        <w:tabs>
          <w:tab w:val="left" w:pos="2160"/>
        </w:tabs>
        <w:spacing w:after="30" w:line="240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9F5BBA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Sponsor featured in special section of DMRF Annual Report</w:t>
      </w:r>
    </w:p>
    <w:p w14:paraId="39193352" w14:textId="0AD1E9BE" w:rsidR="00F53947" w:rsidRPr="009F5BBA" w:rsidRDefault="00F53947" w:rsidP="33DD37C4">
      <w:pPr>
        <w:tabs>
          <w:tab w:val="left" w:pos="1890"/>
        </w:tabs>
        <w:spacing w:after="30" w:line="240" w:lineRule="auto"/>
        <w:rPr>
          <w:rFonts w:ascii="Calibri" w:eastAsia="Calibri" w:hAnsi="Calibri" w:cs="Calibri"/>
          <w:b/>
          <w:bCs/>
          <w:sz w:val="32"/>
          <w:szCs w:val="32"/>
        </w:rPr>
      </w:pPr>
    </w:p>
    <w:p w14:paraId="04B13F59" w14:textId="49F4C826" w:rsidR="00F53947" w:rsidRPr="009F5BBA" w:rsidRDefault="00EE2F98" w:rsidP="33DD37C4">
      <w:pPr>
        <w:spacing w:after="240" w:line="240" w:lineRule="auto"/>
        <w:ind w:left="720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9F5BBA">
        <w:rPr>
          <w:noProof/>
          <w:u w:val="single"/>
        </w:rPr>
        <w:drawing>
          <wp:anchor distT="0" distB="0" distL="114300" distR="114300" simplePos="0" relativeHeight="251658241" behindDoc="1" locked="0" layoutInCell="1" allowOverlap="1" wp14:anchorId="35ADE48B" wp14:editId="7C23CCEB">
            <wp:simplePos x="0" y="0"/>
            <wp:positionH relativeFrom="column">
              <wp:posOffset>114300</wp:posOffset>
            </wp:positionH>
            <wp:positionV relativeFrom="paragraph">
              <wp:posOffset>323215</wp:posOffset>
            </wp:positionV>
            <wp:extent cx="1047750" cy="1047750"/>
            <wp:effectExtent l="0" t="0" r="0" b="0"/>
            <wp:wrapNone/>
            <wp:docPr id="98638805" name="drawing" descr="A group of people with meda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3880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221EE37" w:rsidRPr="009F5BBA">
        <w:rPr>
          <w:rFonts w:ascii="Calibri" w:eastAsia="Calibri" w:hAnsi="Calibri" w:cs="Calibri"/>
          <w:b/>
          <w:bCs/>
          <w:sz w:val="28"/>
          <w:szCs w:val="28"/>
          <w:u w:val="single"/>
        </w:rPr>
        <w:t>Community Champion ($1,000)</w:t>
      </w:r>
    </w:p>
    <w:p w14:paraId="2D991FBA" w14:textId="5CB97876" w:rsidR="00F53947" w:rsidRPr="009F5BBA" w:rsidRDefault="5221EE37" w:rsidP="33DD37C4">
      <w:pPr>
        <w:pStyle w:val="Headers"/>
        <w:numPr>
          <w:ilvl w:val="0"/>
          <w:numId w:val="28"/>
        </w:numPr>
        <w:spacing w:after="30" w:line="240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9F5BBA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Sponsor featured on Virtual Dystonia You Day website homepage and social media posts with hashtags as directed</w:t>
      </w:r>
    </w:p>
    <w:p w14:paraId="7D70BABA" w14:textId="0283CE45" w:rsidR="00F53947" w:rsidRPr="009F5BBA" w:rsidRDefault="5221EE37" w:rsidP="33DD37C4">
      <w:pPr>
        <w:pStyle w:val="Headers"/>
        <w:numPr>
          <w:ilvl w:val="0"/>
          <w:numId w:val="28"/>
        </w:numPr>
        <w:tabs>
          <w:tab w:val="left" w:pos="2160"/>
        </w:tabs>
        <w:spacing w:after="30" w:line="240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9F5BBA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Sponsor featured on pre- and post- event promotional materials</w:t>
      </w:r>
    </w:p>
    <w:p w14:paraId="31D955CF" w14:textId="58357457" w:rsidR="00F53947" w:rsidRPr="009F5BBA" w:rsidRDefault="5221EE37" w:rsidP="33DD37C4">
      <w:pPr>
        <w:pStyle w:val="Headers"/>
        <w:numPr>
          <w:ilvl w:val="0"/>
          <w:numId w:val="28"/>
        </w:numPr>
        <w:spacing w:after="30" w:line="240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9F5BBA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Sponsor featured in special section of DMRF Annual Report</w:t>
      </w:r>
    </w:p>
    <w:p w14:paraId="1A8151DF" w14:textId="02DF1E43" w:rsidR="00F53947" w:rsidRPr="009F5BBA" w:rsidRDefault="00F53947" w:rsidP="33DD37C4">
      <w:pPr>
        <w:spacing w:after="30" w:line="240" w:lineRule="auto"/>
        <w:ind w:left="1800"/>
        <w:rPr>
          <w:rFonts w:ascii="Calibri" w:eastAsia="Calibri" w:hAnsi="Calibri" w:cs="Calibri"/>
          <w:b/>
          <w:bCs/>
        </w:rPr>
      </w:pPr>
    </w:p>
    <w:p w14:paraId="5C1CBF2A" w14:textId="6A083317" w:rsidR="00F53947" w:rsidRPr="009F5BBA" w:rsidRDefault="00F53947" w:rsidP="33DD37C4">
      <w:pPr>
        <w:spacing w:after="30" w:line="240" w:lineRule="auto"/>
        <w:rPr>
          <w:rFonts w:ascii="Calibri" w:eastAsia="Calibri" w:hAnsi="Calibri" w:cs="Calibri"/>
          <w:b/>
          <w:bCs/>
        </w:rPr>
      </w:pPr>
    </w:p>
    <w:p w14:paraId="6C361C4E" w14:textId="26E2474E" w:rsidR="00F53947" w:rsidRPr="009F5BBA" w:rsidRDefault="5221EE37" w:rsidP="33DD37C4">
      <w:pPr>
        <w:tabs>
          <w:tab w:val="left" w:pos="1890"/>
        </w:tabs>
        <w:spacing w:after="240" w:line="240" w:lineRule="auto"/>
        <w:ind w:left="720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9F5BBA">
        <w:rPr>
          <w:noProof/>
          <w:u w:val="single"/>
        </w:rPr>
        <w:drawing>
          <wp:anchor distT="0" distB="0" distL="114300" distR="114300" simplePos="0" relativeHeight="251658242" behindDoc="0" locked="0" layoutInCell="1" allowOverlap="1" wp14:anchorId="753BC0E1" wp14:editId="7192E168">
            <wp:simplePos x="0" y="0"/>
            <wp:positionH relativeFrom="column">
              <wp:posOffset>133350</wp:posOffset>
            </wp:positionH>
            <wp:positionV relativeFrom="paragraph">
              <wp:posOffset>287655</wp:posOffset>
            </wp:positionV>
            <wp:extent cx="1028700" cy="1028700"/>
            <wp:effectExtent l="0" t="0" r="0" b="0"/>
            <wp:wrapNone/>
            <wp:docPr id="266513171" name="drawing" descr="A blue circle with a white figure holding a sword and shie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51317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5BBA">
        <w:rPr>
          <w:rFonts w:ascii="Calibri" w:eastAsia="Calibri" w:hAnsi="Calibri" w:cs="Calibri"/>
          <w:b/>
          <w:bCs/>
          <w:sz w:val="28"/>
          <w:szCs w:val="28"/>
          <w:u w:val="single"/>
        </w:rPr>
        <w:t>Wellness Warrior ($500)</w:t>
      </w:r>
    </w:p>
    <w:p w14:paraId="65D8B49D" w14:textId="20531F3B" w:rsidR="00F53947" w:rsidRPr="00DB4985" w:rsidRDefault="5221EE37" w:rsidP="33DD37C4">
      <w:pPr>
        <w:pStyle w:val="Headers"/>
        <w:numPr>
          <w:ilvl w:val="0"/>
          <w:numId w:val="27"/>
        </w:numPr>
        <w:spacing w:after="30" w:line="240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DB4985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Sponsor name recognized on Virtual Dystonia You Day website homepage and social media posts</w:t>
      </w:r>
    </w:p>
    <w:p w14:paraId="79073287" w14:textId="094B906C" w:rsidR="00F53947" w:rsidRPr="00DB4985" w:rsidRDefault="5221EE37" w:rsidP="33DD37C4">
      <w:pPr>
        <w:pStyle w:val="Headers"/>
        <w:numPr>
          <w:ilvl w:val="0"/>
          <w:numId w:val="27"/>
        </w:numPr>
        <w:spacing w:after="30" w:line="240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DB4985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t>Sponsor featured in special section of DMRF Annual Report</w:t>
      </w:r>
    </w:p>
    <w:p w14:paraId="0C677684" w14:textId="3FCB0A9A" w:rsidR="00F53947" w:rsidRDefault="00F53947" w:rsidP="33DD37C4">
      <w:pPr>
        <w:spacing w:after="30" w:line="240" w:lineRule="auto"/>
        <w:ind w:left="1800"/>
        <w:rPr>
          <w:rFonts w:ascii="Calibri" w:eastAsia="Calibri" w:hAnsi="Calibri" w:cs="Calibri"/>
          <w:b/>
          <w:bCs/>
          <w:color w:val="0066B2"/>
        </w:rPr>
      </w:pPr>
    </w:p>
    <w:p w14:paraId="00C9AD8F" w14:textId="25BBB31C" w:rsidR="00F53947" w:rsidRDefault="00F53947" w:rsidP="79B5BD9D">
      <w:pPr>
        <w:spacing w:after="80" w:line="19" w:lineRule="atLeast"/>
        <w:rPr>
          <w:b/>
        </w:rPr>
      </w:pPr>
    </w:p>
    <w:sectPr w:rsidR="00F53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B10"/>
    <w:multiLevelType w:val="multilevel"/>
    <w:tmpl w:val="317A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D55311"/>
    <w:multiLevelType w:val="hybridMultilevel"/>
    <w:tmpl w:val="FFFFFFFF"/>
    <w:lvl w:ilvl="0" w:tplc="57DC11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EF4027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B4A5B9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5A4617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FC8E91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E4553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104B32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B64F8D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190575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2A767D"/>
    <w:multiLevelType w:val="hybridMultilevel"/>
    <w:tmpl w:val="FFFFFFFF"/>
    <w:lvl w:ilvl="0" w:tplc="6D1C6D7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9A6DA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25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0FB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44C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2C1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282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7654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B43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72867"/>
    <w:multiLevelType w:val="multilevel"/>
    <w:tmpl w:val="5F8C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5607DA"/>
    <w:multiLevelType w:val="multilevel"/>
    <w:tmpl w:val="E04E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FB8741"/>
    <w:multiLevelType w:val="hybridMultilevel"/>
    <w:tmpl w:val="FFFFFFFF"/>
    <w:lvl w:ilvl="0" w:tplc="BA024FB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A016EDE8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6CA442C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B5E5F8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ECC849E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25601780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ECA64784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A1A4ABA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551ECAF0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91D00BE"/>
    <w:multiLevelType w:val="hybridMultilevel"/>
    <w:tmpl w:val="FFFFFFFF"/>
    <w:lvl w:ilvl="0" w:tplc="8BA4B3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A8C622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16A712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DDAAF9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586394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0A2147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A009B7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5C028C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2F8D7B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4F77A8"/>
    <w:multiLevelType w:val="multilevel"/>
    <w:tmpl w:val="54B8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795AA3"/>
    <w:multiLevelType w:val="multilevel"/>
    <w:tmpl w:val="F0D8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B2A6C2"/>
    <w:multiLevelType w:val="hybridMultilevel"/>
    <w:tmpl w:val="FFFFFFFF"/>
    <w:lvl w:ilvl="0" w:tplc="A3080A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0AC2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2EF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284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1AF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6EB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27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0E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5E2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6B439"/>
    <w:multiLevelType w:val="hybridMultilevel"/>
    <w:tmpl w:val="FFFFFFFF"/>
    <w:lvl w:ilvl="0" w:tplc="412ED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7C6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0E7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420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46F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72B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10B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8C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781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8BB7A"/>
    <w:multiLevelType w:val="hybridMultilevel"/>
    <w:tmpl w:val="FFFFFFFF"/>
    <w:lvl w:ilvl="0" w:tplc="1B421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5C8C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7E2E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7CC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249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9C4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FA1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2A15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581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039D4"/>
    <w:multiLevelType w:val="hybridMultilevel"/>
    <w:tmpl w:val="FFFFFFFF"/>
    <w:lvl w:ilvl="0" w:tplc="7A50D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184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CA38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C3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D62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8A9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604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EC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B244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C0A9D"/>
    <w:multiLevelType w:val="hybridMultilevel"/>
    <w:tmpl w:val="FFFFFFFF"/>
    <w:lvl w:ilvl="0" w:tplc="D99486E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CB5C0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902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F8F4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4CD7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BA1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7E21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C09A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888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F0C55"/>
    <w:multiLevelType w:val="multilevel"/>
    <w:tmpl w:val="98D0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730E7B"/>
    <w:multiLevelType w:val="multilevel"/>
    <w:tmpl w:val="80C4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6C461F"/>
    <w:multiLevelType w:val="multilevel"/>
    <w:tmpl w:val="AFF4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E2A0B5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2957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C143B"/>
    <w:multiLevelType w:val="multilevel"/>
    <w:tmpl w:val="BC14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897D9A"/>
    <w:multiLevelType w:val="hybridMultilevel"/>
    <w:tmpl w:val="FFFFFFFF"/>
    <w:lvl w:ilvl="0" w:tplc="17D251A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B394C4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B2A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40E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CD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9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228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05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4E2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18665"/>
    <w:multiLevelType w:val="hybridMultilevel"/>
    <w:tmpl w:val="FFFFFFFF"/>
    <w:lvl w:ilvl="0" w:tplc="9532235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D5940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90F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823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6400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64B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8C2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A2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8AC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5AD16"/>
    <w:multiLevelType w:val="hybridMultilevel"/>
    <w:tmpl w:val="FFFFFFFF"/>
    <w:lvl w:ilvl="0" w:tplc="7E8898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DA4F67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F3AF45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E241E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A9C210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79050E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5B8511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1E8DB4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EDC247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07773E"/>
    <w:multiLevelType w:val="hybridMultilevel"/>
    <w:tmpl w:val="FFFFFFFF"/>
    <w:lvl w:ilvl="0" w:tplc="1374861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8556BDEC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9B72CD4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FC0E21E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26A5746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70421D0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530508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E44CDD52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1076CCA6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787DFE9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4163D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DFAF54"/>
    <w:multiLevelType w:val="hybridMultilevel"/>
    <w:tmpl w:val="FFFFFFFF"/>
    <w:lvl w:ilvl="0" w:tplc="7F402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BAB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BC43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2A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3601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A42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EC4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C4B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68F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59D42"/>
    <w:multiLevelType w:val="hybridMultilevel"/>
    <w:tmpl w:val="FFFFFFFF"/>
    <w:lvl w:ilvl="0" w:tplc="74C6349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61789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E4B2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D80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2AD7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84C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543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38E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10D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B77C3"/>
    <w:multiLevelType w:val="hybridMultilevel"/>
    <w:tmpl w:val="FFFFFFFF"/>
    <w:lvl w:ilvl="0" w:tplc="8D9C3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EC9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6E5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7E2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4B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564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FCE7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CEC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D04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D3710D"/>
    <w:multiLevelType w:val="hybridMultilevel"/>
    <w:tmpl w:val="FFFFFFFF"/>
    <w:lvl w:ilvl="0" w:tplc="E458B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601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388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060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6A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8C0E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9E4E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2E0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2A8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352909">
    <w:abstractNumId w:val="7"/>
  </w:num>
  <w:num w:numId="2" w16cid:durableId="468205573">
    <w:abstractNumId w:val="8"/>
  </w:num>
  <w:num w:numId="3" w16cid:durableId="1879782519">
    <w:abstractNumId w:val="0"/>
  </w:num>
  <w:num w:numId="4" w16cid:durableId="2046976544">
    <w:abstractNumId w:val="14"/>
  </w:num>
  <w:num w:numId="5" w16cid:durableId="1348484036">
    <w:abstractNumId w:val="3"/>
  </w:num>
  <w:num w:numId="6" w16cid:durableId="782379189">
    <w:abstractNumId w:val="16"/>
  </w:num>
  <w:num w:numId="7" w16cid:durableId="1216238677">
    <w:abstractNumId w:val="4"/>
  </w:num>
  <w:num w:numId="8" w16cid:durableId="125200137">
    <w:abstractNumId w:val="19"/>
  </w:num>
  <w:num w:numId="9" w16cid:durableId="1728605820">
    <w:abstractNumId w:val="15"/>
  </w:num>
  <w:num w:numId="10" w16cid:durableId="1723209600">
    <w:abstractNumId w:val="24"/>
  </w:num>
  <w:num w:numId="11" w16cid:durableId="19819166">
    <w:abstractNumId w:val="5"/>
  </w:num>
  <w:num w:numId="12" w16cid:durableId="1505780993">
    <w:abstractNumId w:val="1"/>
  </w:num>
  <w:num w:numId="13" w16cid:durableId="1920285061">
    <w:abstractNumId w:val="10"/>
  </w:num>
  <w:num w:numId="14" w16cid:durableId="1682009027">
    <w:abstractNumId w:val="23"/>
  </w:num>
  <w:num w:numId="15" w16cid:durableId="1792623537">
    <w:abstractNumId w:val="22"/>
  </w:num>
  <w:num w:numId="16" w16cid:durableId="330179272">
    <w:abstractNumId w:val="12"/>
  </w:num>
  <w:num w:numId="17" w16cid:durableId="1395737282">
    <w:abstractNumId w:val="6"/>
  </w:num>
  <w:num w:numId="18" w16cid:durableId="1730768092">
    <w:abstractNumId w:val="26"/>
  </w:num>
  <w:num w:numId="19" w16cid:durableId="1291667208">
    <w:abstractNumId w:val="11"/>
  </w:num>
  <w:num w:numId="20" w16cid:durableId="1451246649">
    <w:abstractNumId w:val="29"/>
  </w:num>
  <w:num w:numId="21" w16cid:durableId="1722709141">
    <w:abstractNumId w:val="28"/>
  </w:num>
  <w:num w:numId="22" w16cid:durableId="1195147031">
    <w:abstractNumId w:val="9"/>
  </w:num>
  <w:num w:numId="23" w16cid:durableId="1185753110">
    <w:abstractNumId w:val="2"/>
  </w:num>
  <w:num w:numId="24" w16cid:durableId="1281648082">
    <w:abstractNumId w:val="20"/>
  </w:num>
  <w:num w:numId="25" w16cid:durableId="1974679656">
    <w:abstractNumId w:val="17"/>
  </w:num>
  <w:num w:numId="26" w16cid:durableId="1331374780">
    <w:abstractNumId w:val="25"/>
  </w:num>
  <w:num w:numId="27" w16cid:durableId="1704671098">
    <w:abstractNumId w:val="27"/>
  </w:num>
  <w:num w:numId="28" w16cid:durableId="1596789952">
    <w:abstractNumId w:val="21"/>
  </w:num>
  <w:num w:numId="29" w16cid:durableId="2047217570">
    <w:abstractNumId w:val="13"/>
  </w:num>
  <w:num w:numId="30" w16cid:durableId="7211712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8B"/>
    <w:rsid w:val="000A5460"/>
    <w:rsid w:val="00107999"/>
    <w:rsid w:val="002D1B7A"/>
    <w:rsid w:val="003550BA"/>
    <w:rsid w:val="0036128B"/>
    <w:rsid w:val="003D6417"/>
    <w:rsid w:val="0061625F"/>
    <w:rsid w:val="008234F7"/>
    <w:rsid w:val="008C0955"/>
    <w:rsid w:val="008D49C0"/>
    <w:rsid w:val="008F25ED"/>
    <w:rsid w:val="00921DE2"/>
    <w:rsid w:val="009F0DD6"/>
    <w:rsid w:val="009F5BBA"/>
    <w:rsid w:val="00A5295B"/>
    <w:rsid w:val="00A938AD"/>
    <w:rsid w:val="00AE555D"/>
    <w:rsid w:val="00B74D26"/>
    <w:rsid w:val="00B84484"/>
    <w:rsid w:val="00BE2A13"/>
    <w:rsid w:val="00C8197F"/>
    <w:rsid w:val="00CB7AB9"/>
    <w:rsid w:val="00D01CDF"/>
    <w:rsid w:val="00D132A1"/>
    <w:rsid w:val="00DB4985"/>
    <w:rsid w:val="00DC644F"/>
    <w:rsid w:val="00E04266"/>
    <w:rsid w:val="00E172A0"/>
    <w:rsid w:val="00E83E3A"/>
    <w:rsid w:val="00EA22BC"/>
    <w:rsid w:val="00EE2F98"/>
    <w:rsid w:val="00F4109E"/>
    <w:rsid w:val="00F53947"/>
    <w:rsid w:val="00F66865"/>
    <w:rsid w:val="00F74BFC"/>
    <w:rsid w:val="06BA2DFD"/>
    <w:rsid w:val="081C68EC"/>
    <w:rsid w:val="1A45B8B4"/>
    <w:rsid w:val="1ABF043E"/>
    <w:rsid w:val="30B14392"/>
    <w:rsid w:val="33096963"/>
    <w:rsid w:val="33DD37C4"/>
    <w:rsid w:val="497854F6"/>
    <w:rsid w:val="5221EE37"/>
    <w:rsid w:val="6016BF8B"/>
    <w:rsid w:val="603A102E"/>
    <w:rsid w:val="6960DB6D"/>
    <w:rsid w:val="724EAD06"/>
    <w:rsid w:val="79B5BD9D"/>
    <w:rsid w:val="7FDEA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67E07"/>
  <w15:chartTrackingRefBased/>
  <w15:docId w15:val="{A8D3E77E-DA7F-4B6B-B41E-B80FCFA3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2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2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2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2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2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2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2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2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2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2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2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2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2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2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2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2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2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12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2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1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1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12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12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12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2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2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12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12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28B"/>
    <w:rPr>
      <w:color w:val="605E5C"/>
      <w:shd w:val="clear" w:color="auto" w:fill="E1DFDD"/>
    </w:rPr>
  </w:style>
  <w:style w:type="paragraph" w:customStyle="1" w:styleId="Headers">
    <w:name w:val="Headers"/>
    <w:basedOn w:val="Normal"/>
    <w:uiPriority w:val="1"/>
    <w:qFormat/>
    <w:rsid w:val="00A5295B"/>
    <w:pPr>
      <w:spacing w:after="120" w:line="420" w:lineRule="atLeast"/>
    </w:pPr>
    <w:rPr>
      <w:rFonts w:eastAsiaTheme="minorEastAsia"/>
      <w:b/>
      <w:bCs/>
      <w:color w:val="0066B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8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4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7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7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3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4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194DC265DEB4BB0942DD8C20A1856" ma:contentTypeVersion="15" ma:contentTypeDescription="Create a new document." ma:contentTypeScope="" ma:versionID="bd6e5fb1e2a86929440e959bea3afa76">
  <xsd:schema xmlns:xsd="http://www.w3.org/2001/XMLSchema" xmlns:xs="http://www.w3.org/2001/XMLSchema" xmlns:p="http://schemas.microsoft.com/office/2006/metadata/properties" xmlns:ns2="e9d08e02-0ad9-4268-840b-5a5c7c92180d" xmlns:ns3="7c0647ba-30b4-4322-a21e-61cc2962a763" targetNamespace="http://schemas.microsoft.com/office/2006/metadata/properties" ma:root="true" ma:fieldsID="56f9a4f01d5685d9f69111915dfeb284" ns2:_="" ns3:_="">
    <xsd:import namespace="e9d08e02-0ad9-4268-840b-5a5c7c92180d"/>
    <xsd:import namespace="7c0647ba-30b4-4322-a21e-61cc2962a7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08e02-0ad9-4268-840b-5a5c7c921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f3b8b7c-3dae-489f-a752-a4ce7bbdb0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647ba-30b4-4322-a21e-61cc2962a76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427e0e0-b355-4e6f-9b8f-569bc4451d76}" ma:internalName="TaxCatchAll" ma:showField="CatchAllData" ma:web="7c0647ba-30b4-4322-a21e-61cc2962a7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d08e02-0ad9-4268-840b-5a5c7c92180d">
      <Terms xmlns="http://schemas.microsoft.com/office/infopath/2007/PartnerControls"/>
    </lcf76f155ced4ddcb4097134ff3c332f>
    <TaxCatchAll xmlns="7c0647ba-30b4-4322-a21e-61cc2962a7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B0BDF7-37C6-4AAC-AE03-14BB68B36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d08e02-0ad9-4268-840b-5a5c7c92180d"/>
    <ds:schemaRef ds:uri="7c0647ba-30b4-4322-a21e-61cc2962a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C96F4-08D2-4FE9-82F1-4FA86D74614B}">
  <ds:schemaRefs>
    <ds:schemaRef ds:uri="http://schemas.microsoft.com/office/2006/metadata/properties"/>
    <ds:schemaRef ds:uri="http://schemas.microsoft.com/office/infopath/2007/PartnerControls"/>
    <ds:schemaRef ds:uri="e9d08e02-0ad9-4268-840b-5a5c7c92180d"/>
    <ds:schemaRef ds:uri="7c0647ba-30b4-4322-a21e-61cc2962a763"/>
  </ds:schemaRefs>
</ds:datastoreItem>
</file>

<file path=customXml/itemProps3.xml><?xml version="1.0" encoding="utf-8"?>
<ds:datastoreItem xmlns:ds="http://schemas.openxmlformats.org/officeDocument/2006/customXml" ds:itemID="{CD879A49-8D55-49E6-BF53-F4F968645A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Riddle</dc:creator>
  <cp:keywords/>
  <dc:description/>
  <cp:lastModifiedBy>Geena Fritzmann</cp:lastModifiedBy>
  <cp:revision>2</cp:revision>
  <dcterms:created xsi:type="dcterms:W3CDTF">2025-08-04T17:13:00Z</dcterms:created>
  <dcterms:modified xsi:type="dcterms:W3CDTF">2025-08-04T17:13:00Z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0x010100440194DC265DEB4BB0942DD8C20A1856</vt:lpwstr>
  </property>
  <property fmtid="{D5CDD505-2E9C-101B-9397-08002B2CF9AE}" pid="3" name="MediaServiceImageTags">
    <vt:lpwstr/>
  </property>
</Properties>
</file>